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0"/>
        <w:gridCol w:w="9537"/>
      </w:tblGrid>
      <w:tr w:rsidR="00C161E9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C161E9" w:rsidRDefault="00C161E9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C161E9" w:rsidRDefault="00A22C9F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C161E9" w:rsidRDefault="00A22C9F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C161E9"/>
    <w:p w:rsidR="00C161E9" w:rsidRDefault="00A22C9F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C161E9" w:rsidRDefault="00A22C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ОП.02 Материаловедение</w:t>
      </w:r>
    </w:p>
    <w:p w:rsidR="00C161E9" w:rsidRDefault="00A22C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15.01.38 Оператор-наладчик металлообрабатывающих станков</w:t>
      </w: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0101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bookmarkStart w:id="0" w:name="_GoBack"/>
      <w:bookmarkEnd w:id="0"/>
    </w:p>
    <w:p w:rsidR="00C161E9" w:rsidRDefault="00C161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61E9" w:rsidRDefault="00A22C9F">
      <w:pPr>
        <w:pStyle w:val="docdata"/>
        <w:keepNext/>
        <w:spacing w:before="0" w:beforeAutospacing="0" w:after="120" w:afterAutospacing="0"/>
        <w:jc w:val="center"/>
      </w:pPr>
      <w:bookmarkStart w:id="1" w:name="_Toc156825287"/>
      <w:r>
        <w:rPr>
          <w:b/>
          <w:bCs/>
          <w:color w:val="000000"/>
        </w:rPr>
        <w:lastRenderedPageBreak/>
        <w:t>СОДЕРЖАНИЕ ПРОГРАММЫ</w:t>
      </w:r>
      <w:bookmarkEnd w:id="1"/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f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f"/>
            <w:b/>
            <w:bCs/>
            <w:color w:val="000000"/>
            <w:sz w:val="22"/>
            <w:szCs w:val="22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f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f"/>
            <w:b/>
            <w:bCs/>
            <w:color w:val="000000"/>
            <w:sz w:val="22"/>
            <w:szCs w:val="22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"/>
            <w:color w:val="000000"/>
          </w:rPr>
          <w:t>1.2. Планируемые результаты освоения дисциплины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f"/>
            <w:b/>
            <w:bCs/>
            <w:color w:val="000000"/>
            <w:sz w:val="22"/>
            <w:szCs w:val="22"/>
          </w:rPr>
          <w:t>2. Структура и содержание ДИСЦИПЛ</w:t>
        </w:r>
        <w:r>
          <w:rPr>
            <w:rStyle w:val="af"/>
            <w:b/>
            <w:bCs/>
            <w:color w:val="000000"/>
            <w:sz w:val="22"/>
            <w:szCs w:val="22"/>
          </w:rPr>
          <w:t>ИНЫ</w:t>
        </w:r>
        <w:r>
          <w:rPr>
            <w:rStyle w:val="af"/>
            <w:b/>
            <w:bCs/>
            <w:color w:val="000000"/>
            <w:sz w:val="22"/>
            <w:szCs w:val="22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"/>
            <w:color w:val="000000"/>
          </w:rPr>
          <w:t>2.1. Трудоемкость освоения дисциплины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"/>
            <w:color w:val="000000"/>
          </w:rPr>
          <w:t>2.2. Содержание дисциплины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5" w:tooltip="#_Toc156825295" w:history="1">
        <w:r>
          <w:rPr>
            <w:rStyle w:val="af"/>
            <w:color w:val="000000"/>
          </w:rPr>
          <w:t>2.3. Курсовой проект (работа)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f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f"/>
            <w:b/>
            <w:bCs/>
            <w:color w:val="000000"/>
            <w:sz w:val="22"/>
            <w:szCs w:val="22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"/>
            <w:color w:val="000000"/>
          </w:rPr>
          <w:t>3.1. Материально-техническое обеспечение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"/>
            <w:color w:val="000000"/>
          </w:rPr>
          <w:t>3.2. Учебно-методическое обеспечение</w:t>
        </w:r>
        <w:r>
          <w:rPr>
            <w:rStyle w:val="af"/>
            <w:color w:val="000000"/>
          </w:rPr>
          <w:tab/>
        </w:r>
      </w:hyperlink>
    </w:p>
    <w:p w:rsidR="00C161E9" w:rsidRDefault="00A22C9F">
      <w:pPr>
        <w:pStyle w:val="afa"/>
        <w:tabs>
          <w:tab w:val="left" w:pos="9641"/>
        </w:tabs>
        <w:spacing w:before="120" w:beforeAutospacing="0" w:after="0" w:afterAutospacing="0" w:line="271" w:lineRule="auto"/>
      </w:pPr>
      <w:hyperlink w:anchor="_Toc156825299" w:tooltip="#_Toc156825299" w:history="1">
        <w:r>
          <w:rPr>
            <w:rStyle w:val="af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"/>
            <w:b/>
            <w:bCs/>
            <w:color w:val="000000"/>
            <w:sz w:val="22"/>
            <w:szCs w:val="22"/>
          </w:rPr>
          <w:tab/>
        </w:r>
      </w:hyperlink>
    </w:p>
    <w:p w:rsidR="00C161E9" w:rsidRDefault="00A22C9F">
      <w:pPr>
        <w:pStyle w:val="afa"/>
        <w:spacing w:before="0" w:beforeAutospacing="0" w:after="200" w:afterAutospacing="0"/>
        <w:jc w:val="center"/>
      </w:pPr>
      <w:r>
        <w:t> </w:t>
      </w: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C161E9">
      <w:pPr>
        <w:jc w:val="center"/>
        <w:rPr>
          <w:sz w:val="24"/>
          <w:szCs w:val="24"/>
        </w:rPr>
      </w:pPr>
    </w:p>
    <w:p w:rsidR="00C161E9" w:rsidRDefault="00A22C9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6294566"/>
      <w:bookmarkStart w:id="3" w:name="_Toc1568252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:rsidR="00C161E9" w:rsidRDefault="00A22C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ОП.02 Материаловедение</w:t>
      </w:r>
    </w:p>
    <w:p w:rsidR="00C161E9" w:rsidRDefault="00A22C9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0695623"/>
      <w:bookmarkStart w:id="5" w:name="_Toc156294567"/>
      <w:bookmarkStart w:id="6" w:name="_Toc156294877"/>
      <w:bookmarkEnd w:id="4"/>
      <w:bookmarkEnd w:id="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 «ОП.02 Материаловедение»: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освоение теоретических знаний о материаловедении, приобретение умений и навыков применять эти знания в профессиональной деят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ельности; а также формирование общих и профессиональных компетенций.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«ОП.02 Материаловедение» включена в обязательную часть общепрофессионального цикла образовательной программы.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61E9" w:rsidRDefault="00A22C9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6294568"/>
      <w:bookmarkStart w:id="8" w:name="_Toc156294878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8"/>
    </w:p>
    <w:p w:rsidR="00C161E9" w:rsidRDefault="00A22C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ПОП-П).</w:t>
      </w:r>
    </w:p>
    <w:p w:rsidR="00C161E9" w:rsidRDefault="00A22C9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C161E9" w:rsidRDefault="00A22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7"/>
        <w:gridCol w:w="3812"/>
        <w:gridCol w:w="3952"/>
      </w:tblGrid>
      <w:tr w:rsidR="00C161E9">
        <w:trPr>
          <w:tblCellSpacing w:w="0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_Hlk15820186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ОК, ПК</w:t>
            </w:r>
            <w:bookmarkEnd w:id="9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</w:tr>
      <w:tr w:rsidR="00C161E9">
        <w:trPr>
          <w:trHeight w:val="120"/>
          <w:tblCellSpacing w:w="0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161E9" w:rsidRDefault="00A22C9F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выполнять механические испытания образцов материалов;</w:t>
            </w:r>
          </w:p>
          <w:p w:rsidR="00C161E9" w:rsidRDefault="00A22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использовать физико-химические методы исследования металлов; </w:t>
            </w:r>
          </w:p>
          <w:p w:rsidR="00C161E9" w:rsidRDefault="00A22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пользоваться справочными таблицами для определения свойств материалов;</w:t>
            </w:r>
          </w:p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выбирать материалы для осуществления профессиональной деятельности</w:t>
            </w:r>
          </w:p>
          <w:p w:rsidR="00C161E9" w:rsidRDefault="00A22C9F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область применения, основные свойства и классификацию материалов, использующихся в профессиональной деятельности;</w:t>
            </w:r>
          </w:p>
          <w:p w:rsidR="00C161E9" w:rsidRDefault="00A22C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область применения, основные свойства, классификацию, наименование,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маркировки металлов и сплавов;</w:t>
            </w:r>
          </w:p>
          <w:p w:rsidR="00C161E9" w:rsidRDefault="00A22C9F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и  классификацию неметаллических материалов: конструкционных и специальных; материалов неорганического и органического происхождения </w:t>
            </w:r>
          </w:p>
        </w:tc>
      </w:tr>
    </w:tbl>
    <w:p w:rsidR="00C161E9" w:rsidRDefault="00C16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A22C9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C161E9" w:rsidRDefault="00A22C9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152334664"/>
      <w:bookmarkStart w:id="11" w:name="_Toc156294570"/>
      <w:bookmarkStart w:id="12" w:name="_Toc156294880"/>
      <w:bookmarkEnd w:id="10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659"/>
        <w:gridCol w:w="2552"/>
        <w:gridCol w:w="2126"/>
      </w:tblGrid>
      <w:tr w:rsidR="00C161E9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3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 в форме практ. подготовки</w:t>
            </w:r>
          </w:p>
        </w:tc>
      </w:tr>
      <w:tr w:rsidR="00C161E9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161E9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Курсовой проект (работа)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161E9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61E9">
        <w:trPr>
          <w:trHeight w:val="23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161E9">
        <w:trPr>
          <w:trHeight w:val="82"/>
          <w:tblCellSpacing w:w="0" w:type="dxa"/>
        </w:trPr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8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61E9" w:rsidRDefault="00A22C9F">
            <w:pPr>
              <w:spacing w:after="0" w:line="8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  <w:sectPr w:rsidR="00C161E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161E9" w:rsidRDefault="00A22C9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  <w:lastRenderedPageBreak/>
        <w:t>2.2. Содержание дисциплины</w:t>
      </w:r>
    </w:p>
    <w:tbl>
      <w:tblPr>
        <w:tblW w:w="0" w:type="auto"/>
        <w:tblCellSpacing w:w="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2"/>
        <w:gridCol w:w="7497"/>
        <w:gridCol w:w="2551"/>
        <w:gridCol w:w="2552"/>
      </w:tblGrid>
      <w:tr w:rsidR="00C161E9">
        <w:trPr>
          <w:trHeight w:val="20"/>
          <w:tblCellSpacing w:w="0" w:type="dxa"/>
        </w:trPr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Содержание учебного материала, практических и лабораторных занятий</w:t>
            </w:r>
          </w:p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Объем, ак.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>  ак. 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103"/>
          <w:tblCellSpacing w:w="0" w:type="dxa"/>
        </w:trPr>
        <w:tc>
          <w:tcPr>
            <w:tcW w:w="9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10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Раздел 1. Основы металловедения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1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10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1.1. Основные сведения о строении, свойствах металлов и сплавов и методах их испытаний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Понятие о науке Материаловедение, металлических материалах. Классификация металлов. Свойства металлов и сплавов.  Физические и химические свойства металлов и сплавов. Механические свойства металлов и сплавов. Напряжения и виды деформаций. Прочность констру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ктивных материалов. Пластичность конструкционных материалов.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Твердость конструкционных материалов. Методы определения твердости. Ударная вязкость. Испытания материалов на усталость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Практическое занятие 1. Определение предела прочности и пластичности при растяжении металлов и сплавов Определение твердости металлов по методу Бринелля/Роквелла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198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1.2. Железоуглеродистые сплавы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19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19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198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Характеристика и виды сплавов. Фазы металлических сплавов. Диаграммы состояния двухкомпонентных сплавов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Практическое занятие 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Влияние химических элементов на свойства железоуглеродистых сплавов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1.3. Чугуны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чугунов. Белый чугун. Литейный черный чугун. Ковкий чугун. Высокопрочный чугун. Специальные чугуны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3.  Специальные чугуны. Свойства и назначение антифрикционных и легированных чугунов. Расшифровка маркировки чугунов, определение свойств и назначения чугунов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1.4. Стали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сталей по химическому составу, по качеству, назначению, по способу раскисления, по структуре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42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4. Углеродистые конструкционные и инструментальные стали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5. Легированные стали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1.5. Термическая и химико-термическая обработка материалов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107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Общие сведения о термической обработке.  Превращения в стали при нагревании и охлаждении. Режим термообработки. Химико-термическая обработка материалов. Поверхностное упрочнение. Цементация. Азотирование. Цианирование и нитроцементация.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1.6. Цветные металлы и сплавы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цветных металлах и сплавах.  Классификация цветных металлов.  Определение свойств алюминия и алюминиевых сплавов. Расшифровка марок алюминиевых сплавов. Свойства и назначение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6. Определение свойств меди и медных сплавов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1.7.  Твердые сплавы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Порошковая металлургия. Классификация твердых сплавов и минералокерамических материалов. Литые твердые сплавы. Минералокерамические материалы. Твердые сплавы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2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Тема 1.8. Неметаллические материалы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неметаллических материалов. Пластмассы. Термопласты. Слоистые материалы. Резины. Лакокрасочные материалы. Клеи. Композиционные материалы. Абразивный материал.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01, 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04,</w:t>
            </w:r>
          </w:p>
          <w:p w:rsidR="00C161E9" w:rsidRDefault="00A22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09 </w:t>
            </w:r>
          </w:p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E9">
        <w:trPr>
          <w:trHeight w:val="26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C16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Самостоятельная работа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keepNext/>
              <w:keepLines/>
              <w:widowControl w:val="0"/>
              <w:tabs>
                <w:tab w:val="left" w:pos="1843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9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C161E9">
        <w:trPr>
          <w:trHeight w:val="20"/>
          <w:tblCellSpacing w:w="0" w:type="dxa"/>
        </w:trPr>
        <w:tc>
          <w:tcPr>
            <w:tcW w:w="9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Всего: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A22C9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83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1E9" w:rsidRDefault="00C161E9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C161E9" w:rsidRDefault="00A22C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161E9" w:rsidRDefault="00C16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  <w:sectPr w:rsidR="00C161E9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:rsidR="00C161E9" w:rsidRDefault="00A22C9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71"/>
      <w:bookmarkStart w:id="15" w:name="_Toc156294574"/>
      <w:bookmarkStart w:id="16" w:name="_Toc156294884"/>
      <w:bookmarkEnd w:id="14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161E9" w:rsidRDefault="00A22C9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56294575"/>
      <w:bookmarkStart w:id="19" w:name="_Toc156294885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Лаборатория «Материаловедения и технических измерений», оснащенная в соответствии с приложением 3 ПОП-П. </w:t>
      </w:r>
    </w:p>
    <w:p w:rsidR="00C161E9" w:rsidRDefault="00A22C9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56294576"/>
      <w:bookmarkStart w:id="22" w:name="_Toc156294886"/>
      <w:bookmarkEnd w:id="20"/>
      <w:bookmarkEnd w:id="21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Материаловедение машиностроительного производства. В 2 ч. Часть 1 :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среднего профессионального образования / А. М. Адаскин, Ю. Е. Седов, А. К. Онегина, В. Н. Климов. — 2-е изд., испр. и доп. — Москва : Издательство Юрайт, 2023. — 258 с. — (Профессиональное образование). — ISBN 978-5-534-08154-1. — Текст : электронный 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Образовательная платформа Юрайт [сайт]. — URL: https://urait.ru/bcode/516851 (дата обращения: 01.08.2023).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Материаловедение машиностроительного производства. В 2 ч. Часть 2 : учебник для среднего профессионального образования / А. М. Адаскин, Ю. Е. 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дов, А. К. Онегина, В. Н. Климов. — 2-е изд., испр. и доп. — Москва : Издательство Юрайт, 2023. — 291 с. — (Профессиональное образование). — ISBN 978-5-534-08156-5. — Текст : электронный // Образовательная платформа Юрайт [сайт]. — URL: https://urait.ru/bc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ode/516853 (дата обращения: 01.08.2023).</w:t>
      </w:r>
    </w:p>
    <w:p w:rsidR="00C161E9" w:rsidRDefault="00A22C9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161E9" w:rsidRDefault="00A22C9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Основные электронные издания 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Материаловедение в машиностроении. В 2 ч. Часть 1 : учебник для вузов / А. М. Адаскин, Ю. Е. Седов, А. К. Онегина, В. Н. Климов. — 2-е изд., испр. и доп. — Москва : Издатель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 Юрайт, 2023. — 258 с. — (Высшее образование). — ISBN 978-5-534-00039-9. — Текст : электронный // Образовательная платформа Юрайт [сайт]. — URL: https://urait.ru/bcode/514007 (дата обращения: 01.08.2023).</w:t>
      </w:r>
    </w:p>
    <w:p w:rsidR="00C161E9" w:rsidRDefault="00A22C9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Материаловедение в машиностроении в 2 ч.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2.  : учебник для вузов / А. М. Адаскин, Ю. Е. Седов, А. К. Онегина, В. Н. Климов. — 2-е изд., испр. и доп. — Москва : Издательство Юрайт, 2023. — 291 с. — (Высшее образование). — ISBN 978-5-534-00041-2. — Текст : электронный // Образовательная платформ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Юрайт [сайт]. — URL: https://urait.ru/bcode/514008 (дата обращения: 01.08.2023).</w:t>
      </w: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p w:rsidR="00C161E9" w:rsidRDefault="00A22C9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1"/>
        <w:gridCol w:w="3778"/>
        <w:gridCol w:w="2122"/>
      </w:tblGrid>
      <w:tr w:rsidR="00C161E9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161E9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C161E9" w:rsidRDefault="00A22C9F">
            <w:pPr>
              <w:pStyle w:val="docdata"/>
              <w:spacing w:before="0" w:beforeAutospacing="0" w:after="0" w:afterAutospacing="0" w:line="273" w:lineRule="auto"/>
            </w:pPr>
            <w:r>
              <w:t> </w:t>
            </w:r>
            <w:r>
              <w:rPr>
                <w:color w:val="000000"/>
              </w:rPr>
              <w:t>- область применения, основные свойства и классификацию материалов, использующихся в профессиональной деятельности;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область применения, основные свойства, классификацию, наименование, маркировки металлов и сплавов;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сведения и  классификацию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металлических материалов: конструкционных и специальных; материалов неорганического и органического происхождения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выбирает, обосновывает и использует необходимое лабораторное оборудование при испытании свойств материалов;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использует справочные материа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лы, таблицы, спецификации для определения различных/необходимых свойств материалов;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материалы по физическим, химическим, технологическим, экологическим свойствам в соответствии с требованиями производственного/ учебного задания;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</w:tc>
      </w:tr>
      <w:tr w:rsidR="00C161E9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механические испытания образцов материалов;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физико-химические методы исследования металлов;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пользоваться справочными таблицами для определения свойств материалов;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выбирать материалы для осуществления профессиональной деятельности</w:t>
            </w:r>
          </w:p>
          <w:p w:rsidR="00C161E9" w:rsidRDefault="00C161E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pStyle w:val="docdata"/>
              <w:spacing w:before="0" w:beforeAutospacing="0" w:after="0" w:afterAutospacing="0" w:line="273" w:lineRule="auto"/>
            </w:pPr>
            <w:r>
              <w:t> </w:t>
            </w:r>
            <w:r>
              <w:rPr>
                <w:i/>
                <w:iCs/>
                <w:color w:val="000000"/>
              </w:rPr>
              <w:t xml:space="preserve">- </w:t>
            </w:r>
            <w:r>
              <w:rPr>
                <w:color w:val="000000"/>
              </w:rPr>
              <w:t>выбирает и применяет физико-химические методы исследования металлов на наличие/отсутствие примесей;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использует в профессиональной деятельности основные свойства и классификацию материалов в соответствии с требованиями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производственного/ учебного задания;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объясняет применение охлаждающих и смазочных материалов в профессиональной деятельности </w:t>
            </w:r>
          </w:p>
          <w:p w:rsidR="00C161E9" w:rsidRDefault="00C161E9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контроль: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161E9" w:rsidRDefault="00A22C9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экзамена</w:t>
            </w:r>
          </w:p>
        </w:tc>
      </w:tr>
    </w:tbl>
    <w:p w:rsidR="00C161E9" w:rsidRDefault="00C161E9">
      <w:pPr>
        <w:rPr>
          <w:rFonts w:ascii="Times New Roman" w:hAnsi="Times New Roman" w:cs="Times New Roman"/>
          <w:sz w:val="24"/>
          <w:szCs w:val="24"/>
        </w:rPr>
      </w:pPr>
    </w:p>
    <w:sectPr w:rsidR="00C161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C9F" w:rsidRDefault="00A22C9F">
      <w:pPr>
        <w:spacing w:after="0" w:line="240" w:lineRule="auto"/>
      </w:pPr>
      <w:r>
        <w:separator/>
      </w:r>
    </w:p>
  </w:endnote>
  <w:endnote w:type="continuationSeparator" w:id="0">
    <w:p w:rsidR="00A22C9F" w:rsidRDefault="00A22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C9F" w:rsidRDefault="00A22C9F">
      <w:pPr>
        <w:spacing w:after="0" w:line="240" w:lineRule="auto"/>
      </w:pPr>
      <w:r>
        <w:separator/>
      </w:r>
    </w:p>
  </w:footnote>
  <w:footnote w:type="continuationSeparator" w:id="0">
    <w:p w:rsidR="00A22C9F" w:rsidRDefault="00A22C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E9"/>
    <w:rsid w:val="00010141"/>
    <w:rsid w:val="00A22C9F"/>
    <w:rsid w:val="00C1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ocdata">
    <w:name w:val="docdat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1631</Words>
  <Characters>9299</Characters>
  <Application>Microsoft Office Word</Application>
  <DocSecurity>0</DocSecurity>
  <Lines>77</Lines>
  <Paragraphs>21</Paragraphs>
  <ScaleCrop>false</ScaleCrop>
  <Company/>
  <LinksUpToDate>false</LinksUpToDate>
  <CharactersWithSpaces>10909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12</cp:revision>
  <dcterms:created xsi:type="dcterms:W3CDTF">2025-05-21T03:59:00Z</dcterms:created>
  <dcterms:modified xsi:type="dcterms:W3CDTF">2026-07-09T07:54:00Z</dcterms:modified>
</cp:coreProperties>
</file>